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65" w:type="dxa"/>
        <w:tblInd w:w="-575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97"/>
        <w:gridCol w:w="7"/>
        <w:gridCol w:w="728"/>
        <w:gridCol w:w="1306"/>
        <w:gridCol w:w="1386"/>
        <w:gridCol w:w="366"/>
        <w:gridCol w:w="1762"/>
        <w:gridCol w:w="1275"/>
        <w:gridCol w:w="426"/>
      </w:tblGrid>
      <w:tr w:rsidR="00217CF0" w:rsidRPr="00D17A09" w:rsidTr="004A650C">
        <w:trPr>
          <w:trHeight w:val="359"/>
        </w:trPr>
        <w:tc>
          <w:tcPr>
            <w:tcW w:w="10065" w:type="dxa"/>
            <w:gridSpan w:val="10"/>
            <w:shd w:val="clear" w:color="auto" w:fill="888888"/>
          </w:tcPr>
          <w:p w:rsidR="00217CF0" w:rsidRPr="00D17A09" w:rsidRDefault="00217CF0" w:rsidP="00062771">
            <w:pPr>
              <w:widowControl/>
              <w:tabs>
                <w:tab w:val="center" w:pos="5025"/>
                <w:tab w:val="left" w:pos="7078"/>
              </w:tabs>
              <w:autoSpaceDE/>
              <w:autoSpaceDN/>
              <w:rPr>
                <w:rFonts w:ascii="Verdana" w:hAnsi="Verdana"/>
                <w:b/>
                <w:color w:val="888888"/>
              </w:rPr>
            </w:pPr>
            <w:r w:rsidRPr="00D17A09">
              <w:rPr>
                <w:rFonts w:ascii="Verdana" w:hAnsi="Verdana" w:cs="Arial"/>
                <w:b/>
                <w:color w:val="FFFFFF" w:themeColor="background1"/>
                <w:lang w:val="es-CO"/>
              </w:rPr>
              <w:tab/>
              <w:t>(1) DATOS BÁSICOS</w:t>
            </w:r>
          </w:p>
        </w:tc>
      </w:tr>
      <w:tr w:rsidR="00217CF0" w:rsidRPr="00D17A09" w:rsidTr="00062771">
        <w:trPr>
          <w:trHeight w:val="359"/>
        </w:trPr>
        <w:tc>
          <w:tcPr>
            <w:tcW w:w="2012" w:type="dxa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Reportado por:</w:t>
            </w:r>
          </w:p>
        </w:tc>
        <w:tc>
          <w:tcPr>
            <w:tcW w:w="2838" w:type="dxa"/>
            <w:gridSpan w:val="4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  <w:tc>
          <w:tcPr>
            <w:tcW w:w="3514" w:type="dxa"/>
            <w:gridSpan w:val="3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CARGO:</w:t>
            </w:r>
          </w:p>
        </w:tc>
        <w:tc>
          <w:tcPr>
            <w:tcW w:w="1701" w:type="dxa"/>
            <w:gridSpan w:val="2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359"/>
        </w:trPr>
        <w:tc>
          <w:tcPr>
            <w:tcW w:w="2012" w:type="dxa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Entidad:</w:t>
            </w:r>
          </w:p>
        </w:tc>
        <w:tc>
          <w:tcPr>
            <w:tcW w:w="2838" w:type="dxa"/>
            <w:gridSpan w:val="4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  <w:tc>
          <w:tcPr>
            <w:tcW w:w="3514" w:type="dxa"/>
            <w:gridSpan w:val="3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FECHA DEL REPORTE (DD-MM-AAAA):</w:t>
            </w:r>
          </w:p>
        </w:tc>
        <w:tc>
          <w:tcPr>
            <w:tcW w:w="1701" w:type="dxa"/>
            <w:gridSpan w:val="2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484"/>
        </w:trPr>
        <w:tc>
          <w:tcPr>
            <w:tcW w:w="3544" w:type="dxa"/>
            <w:gridSpan w:val="4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(2) Dependencia</w:t>
            </w: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ab/>
              <w:t>donde</w:t>
            </w:r>
          </w:p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ocurrieron los hechos:</w:t>
            </w:r>
          </w:p>
        </w:tc>
        <w:tc>
          <w:tcPr>
            <w:tcW w:w="6521" w:type="dxa"/>
            <w:gridSpan w:val="6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736"/>
        </w:trPr>
        <w:tc>
          <w:tcPr>
            <w:tcW w:w="3544" w:type="dxa"/>
            <w:gridSpan w:val="4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(3) Nombre(s)</w:t>
            </w: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ab/>
              <w:t>de</w:t>
            </w: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ab/>
              <w:t>la(s) personas presuntamente involucradas y cargos:</w:t>
            </w:r>
          </w:p>
        </w:tc>
        <w:tc>
          <w:tcPr>
            <w:tcW w:w="6521" w:type="dxa"/>
            <w:gridSpan w:val="6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502"/>
        </w:trPr>
        <w:tc>
          <w:tcPr>
            <w:tcW w:w="3544" w:type="dxa"/>
            <w:gridSpan w:val="4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(4) Fecha o período de ocurrencia de los hechos:</w:t>
            </w:r>
          </w:p>
        </w:tc>
        <w:tc>
          <w:tcPr>
            <w:tcW w:w="6521" w:type="dxa"/>
            <w:gridSpan w:val="6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  <w:bookmarkStart w:id="0" w:name="_GoBack"/>
            <w:bookmarkEnd w:id="0"/>
          </w:p>
        </w:tc>
      </w:tr>
      <w:tr w:rsidR="00217CF0" w:rsidRPr="00D17A09" w:rsidTr="00062771">
        <w:trPr>
          <w:trHeight w:val="513"/>
        </w:trPr>
        <w:tc>
          <w:tcPr>
            <w:tcW w:w="3544" w:type="dxa"/>
            <w:gridSpan w:val="4"/>
            <w:shd w:val="clear" w:color="auto" w:fill="E1E1E1"/>
            <w:vAlign w:val="center"/>
          </w:tcPr>
          <w:p w:rsidR="00217CF0" w:rsidRPr="00D17A09" w:rsidRDefault="00217CF0" w:rsidP="00062771">
            <w:pPr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(5) Descripción de los hechos:</w:t>
            </w:r>
          </w:p>
        </w:tc>
        <w:tc>
          <w:tcPr>
            <w:tcW w:w="6521" w:type="dxa"/>
            <w:gridSpan w:val="6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502"/>
        </w:trPr>
        <w:tc>
          <w:tcPr>
            <w:tcW w:w="3544" w:type="dxa"/>
            <w:gridSpan w:val="4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(6) Evidencia que soporta los hechos descritos.</w:t>
            </w:r>
          </w:p>
        </w:tc>
        <w:tc>
          <w:tcPr>
            <w:tcW w:w="6521" w:type="dxa"/>
            <w:gridSpan w:val="6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818"/>
        </w:trPr>
        <w:tc>
          <w:tcPr>
            <w:tcW w:w="3544" w:type="dxa"/>
            <w:gridSpan w:val="4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(7) Fuente,</w:t>
            </w: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ab/>
              <w:t>medios</w:t>
            </w: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ab/>
              <w:t>o mecanismos    mediante   los cuales se conocieron los hechos:</w:t>
            </w:r>
          </w:p>
        </w:tc>
        <w:tc>
          <w:tcPr>
            <w:tcW w:w="6521" w:type="dxa"/>
            <w:gridSpan w:val="6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463"/>
        </w:trPr>
        <w:tc>
          <w:tcPr>
            <w:tcW w:w="2809" w:type="dxa"/>
            <w:gridSpan w:val="2"/>
            <w:vMerge w:val="restart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/>
                <w:b/>
                <w:color w:val="888888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(8) Presunta irregularidad, desacierto, desviación o posible delito contra la administración pública, relacionada con posibles actos de corrupción al interior de la entidad (marque con una x).</w:t>
            </w:r>
          </w:p>
        </w:tc>
        <w:tc>
          <w:tcPr>
            <w:tcW w:w="3427" w:type="dxa"/>
            <w:gridSpan w:val="4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Irregularidades administrativas.</w:t>
            </w:r>
          </w:p>
        </w:tc>
        <w:tc>
          <w:tcPr>
            <w:tcW w:w="36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  <w:sz w:val="20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Falta de estudios previos.</w:t>
            </w:r>
          </w:p>
        </w:tc>
        <w:tc>
          <w:tcPr>
            <w:tcW w:w="42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483"/>
        </w:trPr>
        <w:tc>
          <w:tcPr>
            <w:tcW w:w="2809" w:type="dxa"/>
            <w:gridSpan w:val="2"/>
            <w:vMerge/>
            <w:shd w:val="clear" w:color="auto" w:fill="E1E1E1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3427" w:type="dxa"/>
            <w:gridSpan w:val="4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Irregularidades financieras.</w:t>
            </w:r>
          </w:p>
        </w:tc>
        <w:tc>
          <w:tcPr>
            <w:tcW w:w="36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  <w:sz w:val="20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Tráfico influencias.</w:t>
            </w:r>
          </w:p>
        </w:tc>
        <w:tc>
          <w:tcPr>
            <w:tcW w:w="42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466"/>
        </w:trPr>
        <w:tc>
          <w:tcPr>
            <w:tcW w:w="2809" w:type="dxa"/>
            <w:gridSpan w:val="2"/>
            <w:vMerge/>
            <w:shd w:val="clear" w:color="auto" w:fill="E1E1E1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3427" w:type="dxa"/>
            <w:gridSpan w:val="4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Anomalías contables.</w:t>
            </w:r>
          </w:p>
        </w:tc>
        <w:tc>
          <w:tcPr>
            <w:tcW w:w="36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  <w:sz w:val="20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Conflicto de interés.</w:t>
            </w:r>
          </w:p>
        </w:tc>
        <w:tc>
          <w:tcPr>
            <w:tcW w:w="42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483"/>
        </w:trPr>
        <w:tc>
          <w:tcPr>
            <w:tcW w:w="2809" w:type="dxa"/>
            <w:gridSpan w:val="2"/>
            <w:vMerge/>
            <w:shd w:val="clear" w:color="auto" w:fill="E1E1E1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3427" w:type="dxa"/>
            <w:gridSpan w:val="4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Encubrimiento de acto corrupto o irregular.</w:t>
            </w:r>
          </w:p>
        </w:tc>
        <w:tc>
          <w:tcPr>
            <w:tcW w:w="36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  <w:sz w:val="20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Enriquecimiento ilícito.</w:t>
            </w:r>
          </w:p>
        </w:tc>
        <w:tc>
          <w:tcPr>
            <w:tcW w:w="42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483"/>
        </w:trPr>
        <w:tc>
          <w:tcPr>
            <w:tcW w:w="2809" w:type="dxa"/>
            <w:gridSpan w:val="2"/>
            <w:vMerge/>
            <w:shd w:val="clear" w:color="auto" w:fill="E1E1E1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3427" w:type="dxa"/>
            <w:gridSpan w:val="4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Participación en política.</w:t>
            </w:r>
          </w:p>
        </w:tc>
        <w:tc>
          <w:tcPr>
            <w:tcW w:w="36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  <w:sz w:val="20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Cohecho.</w:t>
            </w:r>
          </w:p>
        </w:tc>
        <w:tc>
          <w:tcPr>
            <w:tcW w:w="42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466"/>
        </w:trPr>
        <w:tc>
          <w:tcPr>
            <w:tcW w:w="2809" w:type="dxa"/>
            <w:gridSpan w:val="2"/>
            <w:vMerge/>
            <w:shd w:val="clear" w:color="auto" w:fill="E1E1E1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3427" w:type="dxa"/>
            <w:gridSpan w:val="4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No adelantar las investigaciones disciplinarias.</w:t>
            </w:r>
          </w:p>
        </w:tc>
        <w:tc>
          <w:tcPr>
            <w:tcW w:w="36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  <w:sz w:val="20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Concusión.</w:t>
            </w:r>
          </w:p>
        </w:tc>
        <w:tc>
          <w:tcPr>
            <w:tcW w:w="42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483"/>
        </w:trPr>
        <w:tc>
          <w:tcPr>
            <w:tcW w:w="2809" w:type="dxa"/>
            <w:gridSpan w:val="2"/>
            <w:vMerge/>
            <w:shd w:val="clear" w:color="auto" w:fill="E1E1E1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3427" w:type="dxa"/>
            <w:gridSpan w:val="4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Peculado.</w:t>
            </w:r>
          </w:p>
        </w:tc>
        <w:tc>
          <w:tcPr>
            <w:tcW w:w="36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  <w:sz w:val="20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Uso de información confidencial.</w:t>
            </w:r>
          </w:p>
        </w:tc>
        <w:tc>
          <w:tcPr>
            <w:tcW w:w="42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466"/>
        </w:trPr>
        <w:tc>
          <w:tcPr>
            <w:tcW w:w="2809" w:type="dxa"/>
            <w:gridSpan w:val="2"/>
            <w:vMerge/>
            <w:shd w:val="clear" w:color="auto" w:fill="E1E1E1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3427" w:type="dxa"/>
            <w:gridSpan w:val="4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Fraude procesal.</w:t>
            </w:r>
          </w:p>
        </w:tc>
        <w:tc>
          <w:tcPr>
            <w:tcW w:w="36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  <w:sz w:val="20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Prevaricato.</w:t>
            </w:r>
          </w:p>
        </w:tc>
        <w:tc>
          <w:tcPr>
            <w:tcW w:w="42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483"/>
        </w:trPr>
        <w:tc>
          <w:tcPr>
            <w:tcW w:w="2809" w:type="dxa"/>
            <w:gridSpan w:val="2"/>
            <w:vMerge/>
            <w:shd w:val="clear" w:color="auto" w:fill="E1E1E1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3427" w:type="dxa"/>
            <w:gridSpan w:val="4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Celebración indebida de contratos.</w:t>
            </w:r>
          </w:p>
        </w:tc>
        <w:tc>
          <w:tcPr>
            <w:tcW w:w="36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  <w:sz w:val="20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Abuso de autoridad.</w:t>
            </w:r>
          </w:p>
        </w:tc>
        <w:tc>
          <w:tcPr>
            <w:tcW w:w="42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265"/>
        </w:trPr>
        <w:tc>
          <w:tcPr>
            <w:tcW w:w="2809" w:type="dxa"/>
            <w:gridSpan w:val="2"/>
            <w:vMerge/>
            <w:shd w:val="clear" w:color="auto" w:fill="E1E1E1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3427" w:type="dxa"/>
            <w:gridSpan w:val="4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Otros. (En caso de señalar esta opción realizar la descripción en las casillas que están en</w:t>
            </w:r>
          </w:p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sz w:val="20"/>
                <w:lang w:val="es-CO"/>
              </w:rPr>
              <w:t>blanco).</w:t>
            </w:r>
          </w:p>
        </w:tc>
        <w:tc>
          <w:tcPr>
            <w:tcW w:w="366" w:type="dxa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  <w:sz w:val="20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sz w:val="20"/>
                <w:lang w:val="es-CO"/>
              </w:rPr>
            </w:pPr>
          </w:p>
        </w:tc>
        <w:tc>
          <w:tcPr>
            <w:tcW w:w="426" w:type="dxa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406"/>
        </w:trPr>
        <w:tc>
          <w:tcPr>
            <w:tcW w:w="2809" w:type="dxa"/>
            <w:gridSpan w:val="2"/>
            <w:vMerge w:val="restart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lastRenderedPageBreak/>
              <w:t>(9) Clase de presunto delito contra la administración pública, infracción fiscal o disciplinaria, o irregularidad</w:t>
            </w:r>
          </w:p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/>
                <w:b/>
                <w:color w:val="888888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administrativa relacionada con un acto de corrupción:</w:t>
            </w:r>
          </w:p>
        </w:tc>
        <w:tc>
          <w:tcPr>
            <w:tcW w:w="6830" w:type="dxa"/>
            <w:gridSpan w:val="7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</w:rPr>
            </w:pPr>
            <w:r w:rsidRPr="00D17A09">
              <w:rPr>
                <w:rFonts w:ascii="Verdana" w:hAnsi="Verdana" w:cs="Arial"/>
                <w:color w:val="888888"/>
                <w:lang w:val="es-CO"/>
              </w:rPr>
              <w:t>Penal.</w:t>
            </w:r>
          </w:p>
        </w:tc>
        <w:tc>
          <w:tcPr>
            <w:tcW w:w="426" w:type="dxa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413"/>
        </w:trPr>
        <w:tc>
          <w:tcPr>
            <w:tcW w:w="2809" w:type="dxa"/>
            <w:gridSpan w:val="2"/>
            <w:vMerge/>
            <w:shd w:val="clear" w:color="auto" w:fill="E1E1E1"/>
            <w:vAlign w:val="center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6830" w:type="dxa"/>
            <w:gridSpan w:val="7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lang w:val="es-CO"/>
              </w:rPr>
              <w:t>Disciplinaria.</w:t>
            </w:r>
          </w:p>
        </w:tc>
        <w:tc>
          <w:tcPr>
            <w:tcW w:w="426" w:type="dxa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418"/>
        </w:trPr>
        <w:tc>
          <w:tcPr>
            <w:tcW w:w="2809" w:type="dxa"/>
            <w:gridSpan w:val="2"/>
            <w:vMerge/>
            <w:shd w:val="clear" w:color="auto" w:fill="E1E1E1"/>
            <w:vAlign w:val="center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6830" w:type="dxa"/>
            <w:gridSpan w:val="7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lang w:val="es-CO"/>
              </w:rPr>
              <w:t>Fiscal.</w:t>
            </w:r>
          </w:p>
        </w:tc>
        <w:tc>
          <w:tcPr>
            <w:tcW w:w="426" w:type="dxa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565"/>
        </w:trPr>
        <w:tc>
          <w:tcPr>
            <w:tcW w:w="2809" w:type="dxa"/>
            <w:gridSpan w:val="2"/>
            <w:vMerge/>
            <w:shd w:val="clear" w:color="auto" w:fill="E1E1E1"/>
            <w:vAlign w:val="center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6830" w:type="dxa"/>
            <w:gridSpan w:val="7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lang w:val="es-CO"/>
              </w:rPr>
              <w:t>Irregularidad administrativa relacionada con corrupción.</w:t>
            </w:r>
          </w:p>
        </w:tc>
        <w:tc>
          <w:tcPr>
            <w:tcW w:w="426" w:type="dxa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437"/>
        </w:trPr>
        <w:tc>
          <w:tcPr>
            <w:tcW w:w="2809" w:type="dxa"/>
            <w:gridSpan w:val="2"/>
            <w:vMerge/>
            <w:shd w:val="clear" w:color="auto" w:fill="E1E1E1"/>
            <w:vAlign w:val="center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6830" w:type="dxa"/>
            <w:gridSpan w:val="7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lang w:val="es-CO"/>
              </w:rPr>
              <w:t>Otro:</w:t>
            </w:r>
          </w:p>
        </w:tc>
        <w:tc>
          <w:tcPr>
            <w:tcW w:w="426" w:type="dxa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488"/>
        </w:trPr>
        <w:tc>
          <w:tcPr>
            <w:tcW w:w="2809" w:type="dxa"/>
            <w:gridSpan w:val="2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(10) Acciones emprendidas</w:t>
            </w:r>
          </w:p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/>
                <w:b/>
                <w:color w:val="888888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por la entidad:</w:t>
            </w:r>
          </w:p>
        </w:tc>
        <w:tc>
          <w:tcPr>
            <w:tcW w:w="7256" w:type="dxa"/>
            <w:gridSpan w:val="8"/>
            <w:vAlign w:val="center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842"/>
        </w:trPr>
        <w:tc>
          <w:tcPr>
            <w:tcW w:w="2816" w:type="dxa"/>
            <w:gridSpan w:val="3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/>
                <w:b/>
                <w:color w:val="888888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(11) Observaciones:</w:t>
            </w:r>
          </w:p>
        </w:tc>
        <w:tc>
          <w:tcPr>
            <w:tcW w:w="7249" w:type="dxa"/>
            <w:gridSpan w:val="7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245"/>
        </w:trPr>
        <w:tc>
          <w:tcPr>
            <w:tcW w:w="10065" w:type="dxa"/>
            <w:gridSpan w:val="10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229"/>
        </w:trPr>
        <w:tc>
          <w:tcPr>
            <w:tcW w:w="10065" w:type="dxa"/>
            <w:gridSpan w:val="10"/>
            <w:shd w:val="clear" w:color="auto" w:fill="E1E1E1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(12) REPORTE A ORGANISMOS DE CONTROL O FISCALIA GENERAL DE LA NACIÓN</w:t>
            </w:r>
          </w:p>
        </w:tc>
      </w:tr>
      <w:tr w:rsidR="00217CF0" w:rsidRPr="00D17A09" w:rsidTr="00062771">
        <w:trPr>
          <w:trHeight w:val="229"/>
        </w:trPr>
        <w:tc>
          <w:tcPr>
            <w:tcW w:w="2816" w:type="dxa"/>
            <w:gridSpan w:val="3"/>
            <w:vMerge w:val="restart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/>
                <w:b/>
                <w:color w:val="888888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Organismo al que se dio traslado:</w:t>
            </w:r>
          </w:p>
        </w:tc>
        <w:tc>
          <w:tcPr>
            <w:tcW w:w="6823" w:type="dxa"/>
            <w:gridSpan w:val="6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lang w:val="es-CO"/>
              </w:rPr>
              <w:t>Fiscalía General de la Nación.</w:t>
            </w:r>
          </w:p>
        </w:tc>
        <w:tc>
          <w:tcPr>
            <w:tcW w:w="426" w:type="dxa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214"/>
        </w:trPr>
        <w:tc>
          <w:tcPr>
            <w:tcW w:w="2816" w:type="dxa"/>
            <w:gridSpan w:val="3"/>
            <w:vMerge/>
            <w:shd w:val="clear" w:color="auto" w:fill="E1E1E1"/>
            <w:vAlign w:val="center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6823" w:type="dxa"/>
            <w:gridSpan w:val="6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lang w:val="es-CO"/>
              </w:rPr>
              <w:t>Procuraduría General de la Nación.</w:t>
            </w:r>
          </w:p>
        </w:tc>
        <w:tc>
          <w:tcPr>
            <w:tcW w:w="426" w:type="dxa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214"/>
        </w:trPr>
        <w:tc>
          <w:tcPr>
            <w:tcW w:w="2816" w:type="dxa"/>
            <w:gridSpan w:val="3"/>
            <w:vMerge/>
            <w:shd w:val="clear" w:color="auto" w:fill="E1E1E1"/>
            <w:vAlign w:val="center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6823" w:type="dxa"/>
            <w:gridSpan w:val="6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lang w:val="es-CO"/>
              </w:rPr>
              <w:t>Contraloría General de la República.</w:t>
            </w:r>
          </w:p>
        </w:tc>
        <w:tc>
          <w:tcPr>
            <w:tcW w:w="426" w:type="dxa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229"/>
        </w:trPr>
        <w:tc>
          <w:tcPr>
            <w:tcW w:w="2816" w:type="dxa"/>
            <w:gridSpan w:val="3"/>
            <w:vMerge/>
            <w:shd w:val="clear" w:color="auto" w:fill="E1E1E1"/>
            <w:vAlign w:val="center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6823" w:type="dxa"/>
            <w:gridSpan w:val="6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lang w:val="es-CO"/>
              </w:rPr>
              <w:t>Control Disciplinario Interno.</w:t>
            </w:r>
          </w:p>
        </w:tc>
        <w:tc>
          <w:tcPr>
            <w:tcW w:w="426" w:type="dxa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214"/>
        </w:trPr>
        <w:tc>
          <w:tcPr>
            <w:tcW w:w="2816" w:type="dxa"/>
            <w:gridSpan w:val="3"/>
            <w:vMerge/>
            <w:shd w:val="clear" w:color="auto" w:fill="E1E1E1"/>
            <w:vAlign w:val="center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6823" w:type="dxa"/>
            <w:gridSpan w:val="6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lang w:val="es-CO"/>
              </w:rPr>
              <w:t>Auditoría General de la Nación.</w:t>
            </w:r>
          </w:p>
        </w:tc>
        <w:tc>
          <w:tcPr>
            <w:tcW w:w="426" w:type="dxa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214"/>
        </w:trPr>
        <w:tc>
          <w:tcPr>
            <w:tcW w:w="2816" w:type="dxa"/>
            <w:gridSpan w:val="3"/>
            <w:vMerge/>
            <w:shd w:val="clear" w:color="auto" w:fill="E1E1E1"/>
            <w:vAlign w:val="center"/>
          </w:tcPr>
          <w:p w:rsidR="00217CF0" w:rsidRPr="00D17A09" w:rsidRDefault="00217CF0" w:rsidP="00062771">
            <w:pPr>
              <w:rPr>
                <w:rFonts w:ascii="Verdana" w:hAnsi="Verdana"/>
                <w:color w:val="888888"/>
              </w:rPr>
            </w:pPr>
          </w:p>
        </w:tc>
        <w:tc>
          <w:tcPr>
            <w:tcW w:w="6823" w:type="dxa"/>
            <w:gridSpan w:val="6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color w:val="888888"/>
                <w:lang w:val="es-CO"/>
              </w:rPr>
              <w:t>Otro.</w:t>
            </w:r>
          </w:p>
        </w:tc>
        <w:tc>
          <w:tcPr>
            <w:tcW w:w="426" w:type="dxa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444"/>
        </w:trPr>
        <w:tc>
          <w:tcPr>
            <w:tcW w:w="2816" w:type="dxa"/>
            <w:gridSpan w:val="3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Dependencia que investiga al interior del organismo:</w:t>
            </w:r>
          </w:p>
        </w:tc>
        <w:tc>
          <w:tcPr>
            <w:tcW w:w="7249" w:type="dxa"/>
            <w:gridSpan w:val="7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229"/>
        </w:trPr>
        <w:tc>
          <w:tcPr>
            <w:tcW w:w="2816" w:type="dxa"/>
            <w:gridSpan w:val="3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Fecha del reporte:</w:t>
            </w:r>
          </w:p>
        </w:tc>
        <w:tc>
          <w:tcPr>
            <w:tcW w:w="7249" w:type="dxa"/>
            <w:gridSpan w:val="7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55"/>
        </w:trPr>
        <w:tc>
          <w:tcPr>
            <w:tcW w:w="2816" w:type="dxa"/>
            <w:gridSpan w:val="3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No. de oficio remisorio:</w:t>
            </w:r>
          </w:p>
        </w:tc>
        <w:tc>
          <w:tcPr>
            <w:tcW w:w="7249" w:type="dxa"/>
            <w:gridSpan w:val="7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  <w:tr w:rsidR="00217CF0" w:rsidRPr="00D17A09" w:rsidTr="00062771">
        <w:trPr>
          <w:trHeight w:val="217"/>
        </w:trPr>
        <w:tc>
          <w:tcPr>
            <w:tcW w:w="2816" w:type="dxa"/>
            <w:gridSpan w:val="3"/>
            <w:shd w:val="clear" w:color="auto" w:fill="E1E1E1"/>
            <w:vAlign w:val="center"/>
          </w:tcPr>
          <w:p w:rsidR="00217CF0" w:rsidRPr="00D17A09" w:rsidRDefault="00217CF0" w:rsidP="00062771">
            <w:pPr>
              <w:widowControl/>
              <w:autoSpaceDE/>
              <w:autoSpaceDN/>
              <w:rPr>
                <w:rFonts w:ascii="Verdana" w:hAnsi="Verdana" w:cs="Arial"/>
                <w:b/>
                <w:color w:val="888888"/>
                <w:lang w:val="es-CO"/>
              </w:rPr>
            </w:pPr>
            <w:r w:rsidRPr="00D17A09">
              <w:rPr>
                <w:rFonts w:ascii="Verdana" w:hAnsi="Verdana" w:cs="Arial"/>
                <w:b/>
                <w:color w:val="888888"/>
                <w:lang w:val="es-CO"/>
              </w:rPr>
              <w:t>No. Radicación:</w:t>
            </w:r>
          </w:p>
        </w:tc>
        <w:tc>
          <w:tcPr>
            <w:tcW w:w="7249" w:type="dxa"/>
            <w:gridSpan w:val="7"/>
          </w:tcPr>
          <w:p w:rsidR="00217CF0" w:rsidRPr="00D17A09" w:rsidRDefault="00217CF0" w:rsidP="00062771">
            <w:pPr>
              <w:pStyle w:val="TableParagraph"/>
              <w:rPr>
                <w:rFonts w:ascii="Verdana" w:hAnsi="Verdana"/>
                <w:color w:val="888888"/>
              </w:rPr>
            </w:pPr>
          </w:p>
        </w:tc>
      </w:tr>
    </w:tbl>
    <w:p w:rsidR="00217CF0" w:rsidRPr="00D17A09" w:rsidRDefault="00217CF0" w:rsidP="00217CF0">
      <w:pPr>
        <w:rPr>
          <w:rFonts w:ascii="Verdana" w:hAnsi="Verdana" w:cs="Arial"/>
          <w:b/>
          <w:color w:val="3366CC"/>
          <w:sz w:val="20"/>
          <w:szCs w:val="20"/>
        </w:rPr>
      </w:pPr>
    </w:p>
    <w:p w:rsidR="00217CF0" w:rsidRPr="00D17A09" w:rsidRDefault="00217CF0" w:rsidP="00217CF0">
      <w:pPr>
        <w:rPr>
          <w:rFonts w:ascii="Verdana" w:hAnsi="Verdana" w:cs="Arial"/>
          <w:b/>
          <w:color w:val="888888"/>
          <w:sz w:val="20"/>
          <w:szCs w:val="20"/>
        </w:rPr>
      </w:pPr>
      <w:r w:rsidRPr="00D17A09">
        <w:rPr>
          <w:rFonts w:ascii="Verdana" w:hAnsi="Verdana" w:cs="Arial"/>
          <w:b/>
          <w:color w:val="888888"/>
          <w:sz w:val="20"/>
          <w:szCs w:val="20"/>
        </w:rPr>
        <w:t>Firma Jefe Oficina de Control Interno o quien haga sus veces:</w:t>
      </w:r>
    </w:p>
    <w:p w:rsidR="00217CF0" w:rsidRPr="00D17A09" w:rsidRDefault="00217CF0" w:rsidP="00217CF0">
      <w:pPr>
        <w:spacing w:before="9"/>
        <w:rPr>
          <w:rFonts w:ascii="Verdana" w:hAnsi="Verdana"/>
          <w:color w:val="888888"/>
          <w:sz w:val="20"/>
          <w:szCs w:val="20"/>
        </w:rPr>
      </w:pPr>
    </w:p>
    <w:p w:rsidR="00217CF0" w:rsidRPr="00D17A09" w:rsidRDefault="00217CF0" w:rsidP="00217CF0">
      <w:pPr>
        <w:spacing w:before="9"/>
        <w:rPr>
          <w:rFonts w:ascii="Verdana" w:hAnsi="Verdana"/>
          <w:color w:val="888888"/>
          <w:sz w:val="20"/>
          <w:szCs w:val="20"/>
        </w:rPr>
      </w:pPr>
    </w:p>
    <w:p w:rsidR="00217CF0" w:rsidRPr="00D17A09" w:rsidRDefault="00217CF0" w:rsidP="00217CF0">
      <w:pPr>
        <w:tabs>
          <w:tab w:val="left" w:pos="5651"/>
        </w:tabs>
        <w:spacing w:before="60"/>
        <w:rPr>
          <w:rFonts w:ascii="Verdana" w:hAnsi="Verdana"/>
          <w:color w:val="888888"/>
          <w:sz w:val="20"/>
          <w:szCs w:val="20"/>
        </w:rPr>
      </w:pPr>
      <w:r w:rsidRPr="00D17A09">
        <w:rPr>
          <w:rFonts w:ascii="Verdana" w:hAnsi="Verdana"/>
          <w:color w:val="888888"/>
          <w:w w:val="102"/>
          <w:sz w:val="20"/>
          <w:szCs w:val="20"/>
          <w:u w:val="single"/>
        </w:rPr>
        <w:t xml:space="preserve"> </w:t>
      </w:r>
      <w:r w:rsidRPr="00D17A09">
        <w:rPr>
          <w:rFonts w:ascii="Verdana" w:hAnsi="Verdana"/>
          <w:color w:val="888888"/>
          <w:sz w:val="20"/>
          <w:szCs w:val="20"/>
          <w:u w:val="single"/>
        </w:rPr>
        <w:tab/>
      </w:r>
      <w:r w:rsidRPr="00D17A09">
        <w:rPr>
          <w:rFonts w:ascii="Verdana" w:hAnsi="Verdana"/>
          <w:color w:val="888888"/>
          <w:sz w:val="20"/>
          <w:szCs w:val="20"/>
        </w:rPr>
        <w:t>_</w:t>
      </w:r>
    </w:p>
    <w:p w:rsidR="0071442A" w:rsidRPr="00D17A09" w:rsidRDefault="00217CF0" w:rsidP="00217CF0">
      <w:pPr>
        <w:rPr>
          <w:rFonts w:ascii="Verdana" w:hAnsi="Verdana" w:cs="Arial"/>
          <w:b/>
          <w:color w:val="888888"/>
          <w:sz w:val="20"/>
          <w:szCs w:val="20"/>
        </w:rPr>
      </w:pPr>
      <w:r w:rsidRPr="00D17A09">
        <w:rPr>
          <w:rFonts w:ascii="Verdana" w:hAnsi="Verdana" w:cs="Arial"/>
          <w:b/>
          <w:color w:val="888888"/>
          <w:sz w:val="20"/>
          <w:szCs w:val="20"/>
        </w:rPr>
        <w:t>Nombre:</w:t>
      </w:r>
    </w:p>
    <w:sectPr w:rsidR="0071442A" w:rsidRPr="00D17A09" w:rsidSect="0094542A">
      <w:headerReference w:type="default" r:id="rId6"/>
      <w:footerReference w:type="default" r:id="rId7"/>
      <w:pgSz w:w="12240" w:h="15840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98" w:rsidRDefault="00543F98" w:rsidP="00C96B59">
      <w:pPr>
        <w:spacing w:after="0" w:line="240" w:lineRule="auto"/>
      </w:pPr>
      <w:r>
        <w:separator/>
      </w:r>
    </w:p>
  </w:endnote>
  <w:endnote w:type="continuationSeparator" w:id="0">
    <w:p w:rsidR="00543F98" w:rsidRDefault="00543F98" w:rsidP="00C9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2A" w:rsidRDefault="0094542A">
    <w:pPr>
      <w:pStyle w:val="Piedepgina"/>
      <w:rPr>
        <w:rFonts w:ascii="Verdana" w:hAnsi="Verdana"/>
        <w:color w:val="888888"/>
        <w:sz w:val="16"/>
        <w:szCs w:val="16"/>
      </w:rPr>
    </w:pPr>
  </w:p>
  <w:p w:rsidR="0094542A" w:rsidRDefault="0094542A" w:rsidP="0094542A">
    <w:pPr>
      <w:pStyle w:val="Piedepgina"/>
      <w:jc w:val="center"/>
      <w:rPr>
        <w:rFonts w:ascii="Verdana" w:hAnsi="Verdana"/>
        <w:color w:val="888888"/>
        <w:sz w:val="16"/>
        <w:szCs w:val="16"/>
        <w:lang w:val="es-MX"/>
      </w:rPr>
    </w:pPr>
    <w:r w:rsidRPr="0094542A">
      <w:rPr>
        <w:rFonts w:ascii="Verdana" w:hAnsi="Verdana"/>
        <w:color w:val="888888"/>
        <w:sz w:val="16"/>
        <w:szCs w:val="16"/>
        <w:lang w:val="es-MX"/>
      </w:rPr>
      <w:t xml:space="preserve">Página </w:t>
    </w:r>
    <w:r w:rsidRPr="0094542A">
      <w:rPr>
        <w:rFonts w:ascii="Verdana" w:hAnsi="Verdana"/>
        <w:color w:val="888888"/>
        <w:sz w:val="16"/>
        <w:szCs w:val="16"/>
        <w:lang w:val="es-MX"/>
      </w:rPr>
      <w:fldChar w:fldCharType="begin"/>
    </w:r>
    <w:r w:rsidRPr="0094542A">
      <w:rPr>
        <w:rFonts w:ascii="Verdana" w:hAnsi="Verdana"/>
        <w:color w:val="888888"/>
        <w:sz w:val="16"/>
        <w:szCs w:val="16"/>
        <w:lang w:val="es-MX"/>
      </w:rPr>
      <w:instrText xml:space="preserve"> PAGE </w:instrText>
    </w:r>
    <w:r w:rsidRPr="0094542A">
      <w:rPr>
        <w:rFonts w:ascii="Verdana" w:hAnsi="Verdana"/>
        <w:color w:val="888888"/>
        <w:sz w:val="16"/>
        <w:szCs w:val="16"/>
        <w:lang w:val="es-MX"/>
      </w:rPr>
      <w:fldChar w:fldCharType="separate"/>
    </w:r>
    <w:r w:rsidR="004A650C">
      <w:rPr>
        <w:rFonts w:ascii="Verdana" w:hAnsi="Verdana"/>
        <w:noProof/>
        <w:color w:val="888888"/>
        <w:sz w:val="16"/>
        <w:szCs w:val="16"/>
        <w:lang w:val="es-MX"/>
      </w:rPr>
      <w:t>2</w:t>
    </w:r>
    <w:r w:rsidRPr="0094542A">
      <w:rPr>
        <w:rFonts w:ascii="Verdana" w:hAnsi="Verdana"/>
        <w:color w:val="888888"/>
        <w:sz w:val="16"/>
        <w:szCs w:val="16"/>
        <w:lang w:val="es-MX"/>
      </w:rPr>
      <w:fldChar w:fldCharType="end"/>
    </w:r>
    <w:r w:rsidRPr="0094542A">
      <w:rPr>
        <w:rFonts w:ascii="Verdana" w:hAnsi="Verdana"/>
        <w:color w:val="888888"/>
        <w:sz w:val="16"/>
        <w:szCs w:val="16"/>
        <w:lang w:val="es-MX"/>
      </w:rPr>
      <w:t xml:space="preserve"> de </w:t>
    </w:r>
    <w:r w:rsidRPr="0094542A">
      <w:rPr>
        <w:rFonts w:ascii="Verdana" w:hAnsi="Verdana"/>
        <w:color w:val="888888"/>
        <w:sz w:val="16"/>
        <w:szCs w:val="16"/>
        <w:lang w:val="es-MX"/>
      </w:rPr>
      <w:fldChar w:fldCharType="begin"/>
    </w:r>
    <w:r w:rsidRPr="0094542A">
      <w:rPr>
        <w:rFonts w:ascii="Verdana" w:hAnsi="Verdana"/>
        <w:color w:val="888888"/>
        <w:sz w:val="16"/>
        <w:szCs w:val="16"/>
        <w:lang w:val="es-MX"/>
      </w:rPr>
      <w:instrText xml:space="preserve"> NUMPAGES </w:instrText>
    </w:r>
    <w:r w:rsidRPr="0094542A">
      <w:rPr>
        <w:rFonts w:ascii="Verdana" w:hAnsi="Verdana"/>
        <w:color w:val="888888"/>
        <w:sz w:val="16"/>
        <w:szCs w:val="16"/>
        <w:lang w:val="es-MX"/>
      </w:rPr>
      <w:fldChar w:fldCharType="separate"/>
    </w:r>
    <w:r w:rsidR="004A650C">
      <w:rPr>
        <w:rFonts w:ascii="Verdana" w:hAnsi="Verdana"/>
        <w:noProof/>
        <w:color w:val="888888"/>
        <w:sz w:val="16"/>
        <w:szCs w:val="16"/>
        <w:lang w:val="es-MX"/>
      </w:rPr>
      <w:t>2</w:t>
    </w:r>
    <w:r w:rsidRPr="0094542A">
      <w:rPr>
        <w:rFonts w:ascii="Verdana" w:hAnsi="Verdana"/>
        <w:color w:val="888888"/>
        <w:sz w:val="16"/>
        <w:szCs w:val="16"/>
        <w:lang w:val="es-MX"/>
      </w:rPr>
      <w:fldChar w:fldCharType="end"/>
    </w:r>
  </w:p>
  <w:p w:rsidR="0071442A" w:rsidRPr="0094542A" w:rsidRDefault="0094542A" w:rsidP="00217CF0">
    <w:pPr>
      <w:pStyle w:val="Piedepgina"/>
      <w:rPr>
        <w:rFonts w:ascii="Verdana" w:hAnsi="Verdana"/>
        <w:color w:val="888888"/>
        <w:sz w:val="16"/>
        <w:szCs w:val="16"/>
      </w:rPr>
    </w:pPr>
    <w:r w:rsidRPr="0094542A">
      <w:rPr>
        <w:rFonts w:ascii="Verdana" w:hAnsi="Verdana"/>
        <w:noProof/>
        <w:color w:val="888888"/>
        <w:sz w:val="16"/>
        <w:szCs w:val="16"/>
        <w:lang w:eastAsia="es-CO"/>
      </w:rPr>
      <w:drawing>
        <wp:inline distT="0" distB="0" distL="0" distR="0" wp14:anchorId="087FBAF1" wp14:editId="2733705E">
          <wp:extent cx="396000" cy="383943"/>
          <wp:effectExtent l="0" t="0" r="4445" b="0"/>
          <wp:docPr id="1" name="Imagen 1" descr="C:\Users\carloscardozo\Pictures\SIGEP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cardozo\Pictures\SIGEP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00" cy="383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7A09">
      <w:rPr>
        <w:rFonts w:ascii="Verdana" w:hAnsi="Verdana"/>
        <w:color w:val="888888"/>
        <w:sz w:val="16"/>
        <w:szCs w:val="16"/>
      </w:rPr>
      <w:t xml:space="preserve">    </w:t>
    </w:r>
    <w:r w:rsidRPr="0094542A">
      <w:rPr>
        <w:rFonts w:ascii="Verdana" w:hAnsi="Verdana"/>
        <w:color w:val="888888"/>
        <w:sz w:val="16"/>
        <w:szCs w:val="16"/>
      </w:rPr>
      <w:t>F-</w:t>
    </w:r>
    <w:r w:rsidR="00E5653C">
      <w:rPr>
        <w:rFonts w:ascii="Verdana" w:hAnsi="Verdana"/>
        <w:color w:val="888888"/>
        <w:sz w:val="16"/>
        <w:szCs w:val="16"/>
      </w:rPr>
      <w:t>AE-72 (Versión 04</w:t>
    </w:r>
    <w:r w:rsidR="0071442A" w:rsidRPr="0094542A">
      <w:rPr>
        <w:rFonts w:ascii="Verdana" w:hAnsi="Verdana"/>
        <w:color w:val="888888"/>
        <w:sz w:val="16"/>
        <w:szCs w:val="16"/>
      </w:rPr>
      <w:t>)</w:t>
    </w:r>
    <w:r w:rsidR="004910F5" w:rsidRPr="0094542A">
      <w:rPr>
        <w:rFonts w:ascii="Verdana" w:hAnsi="Verdana"/>
        <w:color w:val="888888"/>
        <w:sz w:val="16"/>
        <w:szCs w:val="16"/>
      </w:rPr>
      <w:t xml:space="preserve">   </w:t>
    </w:r>
    <w:r>
      <w:rPr>
        <w:rFonts w:ascii="Verdana" w:hAnsi="Verdana"/>
        <w:color w:val="888888"/>
        <w:sz w:val="16"/>
        <w:szCs w:val="16"/>
      </w:rPr>
      <w:t xml:space="preserve">        </w:t>
    </w:r>
    <w:r w:rsidR="004910F5" w:rsidRPr="0094542A">
      <w:rPr>
        <w:rFonts w:ascii="Verdana" w:hAnsi="Verdana"/>
        <w:color w:val="888888"/>
        <w:sz w:val="16"/>
        <w:szCs w:val="16"/>
      </w:rPr>
      <w:t xml:space="preserve">    </w:t>
    </w:r>
    <w:r w:rsidR="004910F5" w:rsidRPr="0094542A">
      <w:rPr>
        <w:rFonts w:ascii="Verdana" w:hAnsi="Verdana"/>
        <w:color w:val="888888"/>
        <w:sz w:val="16"/>
        <w:szCs w:val="16"/>
        <w:lang w:val="es-MX"/>
      </w:rPr>
      <w:t xml:space="preserve">                    </w:t>
    </w:r>
    <w:r w:rsidR="00D17A09">
      <w:rPr>
        <w:rFonts w:ascii="Verdana" w:hAnsi="Verdana"/>
        <w:color w:val="888888"/>
        <w:sz w:val="16"/>
        <w:szCs w:val="16"/>
        <w:lang w:val="es-MX"/>
      </w:rPr>
      <w:t xml:space="preserve">                              </w:t>
    </w:r>
    <w:r w:rsidR="004910F5" w:rsidRPr="0094542A">
      <w:rPr>
        <w:rFonts w:ascii="Verdana" w:hAnsi="Verdana" w:cs="Arial"/>
        <w:color w:val="888888"/>
        <w:sz w:val="16"/>
        <w:szCs w:val="16"/>
      </w:rPr>
      <w:t>Idioma del documento:</w:t>
    </w:r>
    <w:r>
      <w:rPr>
        <w:rFonts w:ascii="Verdana" w:hAnsi="Verdana" w:cs="Arial"/>
        <w:color w:val="888888"/>
        <w:sz w:val="16"/>
        <w:szCs w:val="16"/>
      </w:rPr>
      <w:t xml:space="preserve"> </w:t>
    </w:r>
    <w:r w:rsidR="00A93CDD">
      <w:rPr>
        <w:rFonts w:ascii="Verdana" w:hAnsi="Verdana" w:cs="Arial"/>
        <w:color w:val="888888"/>
        <w:sz w:val="16"/>
        <w:szCs w:val="16"/>
      </w:rPr>
      <w:t>español</w:t>
    </w:r>
    <w:r w:rsidR="00217CF0">
      <w:rPr>
        <w:rFonts w:ascii="Verdana" w:hAnsi="Verdana" w:cs="Arial"/>
        <w:color w:val="888888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98" w:rsidRDefault="00543F98" w:rsidP="00C96B59">
      <w:pPr>
        <w:spacing w:after="0" w:line="240" w:lineRule="auto"/>
      </w:pPr>
      <w:r>
        <w:separator/>
      </w:r>
    </w:p>
  </w:footnote>
  <w:footnote w:type="continuationSeparator" w:id="0">
    <w:p w:rsidR="00543F98" w:rsidRDefault="00543F98" w:rsidP="00C96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6"/>
      <w:tblW w:w="9883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54"/>
      <w:gridCol w:w="6029"/>
    </w:tblGrid>
    <w:tr w:rsidR="00E5653C" w:rsidRPr="00BF60AE" w:rsidTr="00953E45">
      <w:trPr>
        <w:trHeight w:val="1856"/>
      </w:trPr>
      <w:tc>
        <w:tcPr>
          <w:tcW w:w="3854" w:type="dxa"/>
          <w:tcBorders>
            <w:top w:val="double" w:sz="4" w:space="0" w:color="504F4E"/>
            <w:left w:val="double" w:sz="4" w:space="0" w:color="504F4E"/>
            <w:bottom w:val="double" w:sz="4" w:space="0" w:color="504F4E"/>
            <w:right w:val="double" w:sz="4" w:space="0" w:color="504F4E"/>
          </w:tcBorders>
          <w:shd w:val="clear" w:color="auto" w:fill="auto"/>
        </w:tcPr>
        <w:p w:rsidR="00E5653C" w:rsidRPr="000806EA" w:rsidRDefault="00E5653C" w:rsidP="00E5653C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EEBB609" wp14:editId="63B36D34">
                <wp:simplePos x="0" y="0"/>
                <wp:positionH relativeFrom="column">
                  <wp:posOffset>339807</wp:posOffset>
                </wp:positionH>
                <wp:positionV relativeFrom="paragraph">
                  <wp:posOffset>191761</wp:posOffset>
                </wp:positionV>
                <wp:extent cx="1651379" cy="857184"/>
                <wp:effectExtent l="0" t="0" r="6350" b="635"/>
                <wp:wrapNone/>
                <wp:docPr id="49" name="Image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AC445E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379" cy="857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sz w:val="18"/>
            </w:rPr>
            <w:t xml:space="preserve"> </w:t>
          </w:r>
          <w:r>
            <w:rPr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6029" w:type="dxa"/>
          <w:tcBorders>
            <w:top w:val="double" w:sz="4" w:space="0" w:color="504F4E"/>
            <w:left w:val="double" w:sz="4" w:space="0" w:color="504F4E"/>
            <w:bottom w:val="double" w:sz="4" w:space="0" w:color="504F4E"/>
            <w:right w:val="double" w:sz="4" w:space="0" w:color="504F4E"/>
          </w:tcBorders>
          <w:shd w:val="clear" w:color="auto" w:fill="auto"/>
          <w:vAlign w:val="center"/>
        </w:tcPr>
        <w:p w:rsidR="00E5653C" w:rsidRPr="00E5653C" w:rsidRDefault="00E5653C" w:rsidP="00E5653C">
          <w:pPr>
            <w:jc w:val="center"/>
            <w:rPr>
              <w:rFonts w:ascii="Verdana" w:hAnsi="Verdana" w:cs="Arial"/>
              <w:b/>
              <w:bCs/>
              <w:color w:val="504F4E"/>
              <w:sz w:val="28"/>
              <w:szCs w:val="28"/>
            </w:rPr>
          </w:pPr>
          <w:r w:rsidRPr="00E5653C">
            <w:rPr>
              <w:rFonts w:ascii="Verdana" w:hAnsi="Verdana" w:cs="Arial"/>
              <w:b/>
              <w:bCs/>
              <w:color w:val="504F4E"/>
              <w:sz w:val="28"/>
              <w:szCs w:val="28"/>
            </w:rPr>
            <w:t xml:space="preserve">FORMATO DE REPORTE POR POSIBLES HECHOS DE CORRUPCIÓN  </w:t>
          </w:r>
        </w:p>
        <w:p w:rsidR="00E5653C" w:rsidRPr="00BF60AE" w:rsidRDefault="00E5653C" w:rsidP="00E5653C">
          <w:pPr>
            <w:jc w:val="center"/>
            <w:rPr>
              <w:rFonts w:ascii="Verdana" w:hAnsi="Verdana" w:cs="Arial"/>
              <w:b/>
              <w:color w:val="0070C0"/>
              <w:sz w:val="56"/>
              <w:szCs w:val="56"/>
            </w:rPr>
          </w:pPr>
          <w:r w:rsidRPr="00E5653C">
            <w:rPr>
              <w:rFonts w:ascii="Verdana" w:hAnsi="Verdana" w:cs="Arial"/>
              <w:b/>
              <w:bCs/>
              <w:color w:val="504F4E"/>
              <w:sz w:val="28"/>
              <w:szCs w:val="28"/>
            </w:rPr>
            <w:t>(Decreto 338 del 2019)</w:t>
          </w:r>
        </w:p>
      </w:tc>
    </w:tr>
  </w:tbl>
  <w:p w:rsidR="00217CF0" w:rsidRDefault="00217CF0" w:rsidP="00217CF0">
    <w:pPr>
      <w:pStyle w:val="Textoindependiente"/>
      <w:ind w:left="230"/>
      <w:jc w:val="both"/>
      <w:rPr>
        <w:b/>
        <w:color w:val="E1E1E1"/>
        <w:w w:val="105"/>
        <w:u w:val="single"/>
      </w:rPr>
    </w:pPr>
  </w:p>
  <w:p w:rsidR="00217CF0" w:rsidRPr="00D17A09" w:rsidRDefault="00217CF0" w:rsidP="00217CF0">
    <w:pPr>
      <w:pStyle w:val="Textoindependiente"/>
      <w:ind w:left="230"/>
      <w:jc w:val="both"/>
      <w:rPr>
        <w:rFonts w:ascii="Verdana" w:hAnsi="Verdana"/>
        <w:color w:val="E1E1E1"/>
      </w:rPr>
    </w:pPr>
    <w:r w:rsidRPr="00D17A09">
      <w:rPr>
        <w:rFonts w:ascii="Verdana" w:hAnsi="Verdana"/>
        <w:b/>
        <w:color w:val="E1E1E1"/>
        <w:w w:val="105"/>
        <w:u w:val="single"/>
      </w:rPr>
      <w:t>Nota preliminar</w:t>
    </w:r>
    <w:r w:rsidRPr="00D17A09">
      <w:rPr>
        <w:rFonts w:ascii="Verdana" w:hAnsi="Verdana"/>
        <w:b/>
        <w:color w:val="E1E1E1"/>
        <w:w w:val="105"/>
      </w:rPr>
      <w:t xml:space="preserve">: </w:t>
    </w:r>
    <w:r w:rsidRPr="00D17A09">
      <w:rPr>
        <w:rFonts w:ascii="Verdana" w:hAnsi="Verdana"/>
        <w:color w:val="E1E1E1"/>
        <w:w w:val="105"/>
      </w:rPr>
      <w:t xml:space="preserve">En los términos del Decreto 338 de 2019, este reporte </w:t>
    </w:r>
    <w:r w:rsidRPr="00D17A09">
      <w:rPr>
        <w:rFonts w:ascii="Verdana" w:hAnsi="Verdana"/>
        <w:b/>
        <w:color w:val="E1E1E1"/>
        <w:w w:val="105"/>
        <w:u w:val="single"/>
      </w:rPr>
      <w:t>NO</w:t>
    </w:r>
    <w:r w:rsidRPr="00D17A09">
      <w:rPr>
        <w:rFonts w:ascii="Verdana" w:hAnsi="Verdana"/>
        <w:b/>
        <w:color w:val="E1E1E1"/>
        <w:w w:val="105"/>
      </w:rPr>
      <w:t xml:space="preserve"> </w:t>
    </w:r>
    <w:r w:rsidRPr="00D17A09">
      <w:rPr>
        <w:rFonts w:ascii="Verdana" w:hAnsi="Verdana"/>
        <w:color w:val="E1E1E1"/>
        <w:w w:val="105"/>
      </w:rPr>
      <w:t>excluye el deber que tienen los jefes de control interno de denunciar ante las autoridades competentes los delitos contra la administración pública o las infracciones disciplinarias o fiscales de las que tengan conocimiento.</w:t>
    </w:r>
  </w:p>
  <w:p w:rsidR="00576945" w:rsidRPr="00D17A09" w:rsidRDefault="00576945" w:rsidP="00157A86">
    <w:pPr>
      <w:pStyle w:val="Encabezado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59"/>
    <w:rsid w:val="00051E43"/>
    <w:rsid w:val="00070DA6"/>
    <w:rsid w:val="00076DF1"/>
    <w:rsid w:val="00092D08"/>
    <w:rsid w:val="00096E97"/>
    <w:rsid w:val="000C4306"/>
    <w:rsid w:val="000E051F"/>
    <w:rsid w:val="00111283"/>
    <w:rsid w:val="00157A86"/>
    <w:rsid w:val="001D292B"/>
    <w:rsid w:val="00203CF9"/>
    <w:rsid w:val="00217CF0"/>
    <w:rsid w:val="0024516A"/>
    <w:rsid w:val="002F627B"/>
    <w:rsid w:val="00352FC9"/>
    <w:rsid w:val="0039390C"/>
    <w:rsid w:val="00433ED2"/>
    <w:rsid w:val="004400A2"/>
    <w:rsid w:val="00456138"/>
    <w:rsid w:val="004910F5"/>
    <w:rsid w:val="004A650C"/>
    <w:rsid w:val="004A73E2"/>
    <w:rsid w:val="00543F98"/>
    <w:rsid w:val="00546441"/>
    <w:rsid w:val="005666F9"/>
    <w:rsid w:val="00576945"/>
    <w:rsid w:val="00595921"/>
    <w:rsid w:val="005B1EE6"/>
    <w:rsid w:val="005F7657"/>
    <w:rsid w:val="00641A67"/>
    <w:rsid w:val="00686683"/>
    <w:rsid w:val="0071442A"/>
    <w:rsid w:val="007361FF"/>
    <w:rsid w:val="0075117D"/>
    <w:rsid w:val="00787BED"/>
    <w:rsid w:val="00807BC3"/>
    <w:rsid w:val="00844E6E"/>
    <w:rsid w:val="0084723E"/>
    <w:rsid w:val="0094542A"/>
    <w:rsid w:val="00A619C9"/>
    <w:rsid w:val="00A638CA"/>
    <w:rsid w:val="00A93CDD"/>
    <w:rsid w:val="00AB0E66"/>
    <w:rsid w:val="00AF0F89"/>
    <w:rsid w:val="00B4393F"/>
    <w:rsid w:val="00C50595"/>
    <w:rsid w:val="00C96B59"/>
    <w:rsid w:val="00CA2F59"/>
    <w:rsid w:val="00CE658B"/>
    <w:rsid w:val="00D17A09"/>
    <w:rsid w:val="00D50CB8"/>
    <w:rsid w:val="00D515F7"/>
    <w:rsid w:val="00DB600A"/>
    <w:rsid w:val="00DD2D8E"/>
    <w:rsid w:val="00E0220B"/>
    <w:rsid w:val="00E5397A"/>
    <w:rsid w:val="00E5653C"/>
    <w:rsid w:val="00E85D8E"/>
    <w:rsid w:val="00EB0282"/>
    <w:rsid w:val="00EB7E62"/>
    <w:rsid w:val="00EF04A8"/>
    <w:rsid w:val="00F605FD"/>
    <w:rsid w:val="00F66164"/>
    <w:rsid w:val="00F73162"/>
    <w:rsid w:val="00F94423"/>
    <w:rsid w:val="00FA5BF7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71607E"/>
  <w15:chartTrackingRefBased/>
  <w15:docId w15:val="{1D9B0F67-591F-4C3C-85A5-B35AD24A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B59"/>
  </w:style>
  <w:style w:type="paragraph" w:styleId="Piedepgina">
    <w:name w:val="footer"/>
    <w:basedOn w:val="Normal"/>
    <w:link w:val="PiedepginaCar"/>
    <w:uiPriority w:val="99"/>
    <w:unhideWhenUsed/>
    <w:rsid w:val="00C96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B59"/>
  </w:style>
  <w:style w:type="table" w:styleId="Tablaconcuadrcula">
    <w:name w:val="Table Grid"/>
    <w:basedOn w:val="Tablanormal"/>
    <w:uiPriority w:val="39"/>
    <w:rsid w:val="00C9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217C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7CF0"/>
    <w:rPr>
      <w:rFonts w:ascii="Calibri" w:eastAsia="Calibri" w:hAnsi="Calibri" w:cs="Calibri"/>
      <w:sz w:val="16"/>
      <w:szCs w:val="1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217C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7C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5ADF2450F2EF45860E7931FAF56043" ma:contentTypeVersion="1" ma:contentTypeDescription="Crear nuevo documento." ma:contentTypeScope="" ma:versionID="392643f8b18436b7c8c4fbb8f0193e78">
  <xsd:schema xmlns:xsd="http://www.w3.org/2001/XMLSchema" xmlns:xs="http://www.w3.org/2001/XMLSchema" xmlns:p="http://schemas.microsoft.com/office/2006/metadata/properties" xmlns:ns2="341ba007-f8ee-423d-973b-60897a2e5ba9" targetNamespace="http://schemas.microsoft.com/office/2006/metadata/properties" ma:root="true" ma:fieldsID="eacf9a3f25198265518d5e5df2015e71" ns2:_="">
    <xsd:import namespace="341ba007-f8ee-423d-973b-60897a2e5ba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a007-f8ee-423d-973b-60897a2e5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2E636-0DA3-44B0-8ACB-64E0190EB2FE}"/>
</file>

<file path=customXml/itemProps2.xml><?xml version="1.0" encoding="utf-8"?>
<ds:datastoreItem xmlns:ds="http://schemas.openxmlformats.org/officeDocument/2006/customXml" ds:itemID="{37C20F8F-6C39-4E9C-80C5-570672142753}"/>
</file>

<file path=customXml/itemProps3.xml><?xml version="1.0" encoding="utf-8"?>
<ds:datastoreItem xmlns:ds="http://schemas.openxmlformats.org/officeDocument/2006/customXml" ds:itemID="{111ECF16-41CE-4A03-BAD7-1DC53F690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Urrego Martínez</dc:creator>
  <cp:keywords/>
  <dc:description/>
  <cp:lastModifiedBy>Lina María Gómez Salazar</cp:lastModifiedBy>
  <cp:revision>3</cp:revision>
  <dcterms:created xsi:type="dcterms:W3CDTF">2024-07-10T16:50:00Z</dcterms:created>
  <dcterms:modified xsi:type="dcterms:W3CDTF">2024-07-10T19:30:00Z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0x010100B95ADF2450F2EF45860E7931FAF56043</vt:lpwstr>
  </property>
</Properties>
</file>